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5F" w:rsidRDefault="003F381C" w:rsidP="00485014">
      <w:r>
        <w:t>6</w:t>
      </w:r>
      <w:r w:rsidR="003B445F">
        <w:t xml:space="preserve"> классы экономика Белоусова Е.В.</w:t>
      </w:r>
    </w:p>
    <w:p w:rsidR="00485014" w:rsidRDefault="00485014" w:rsidP="00485014">
      <w:pPr>
        <w:rPr>
          <w:sz w:val="28"/>
          <w:szCs w:val="28"/>
        </w:rPr>
      </w:pPr>
      <w:r>
        <w:t xml:space="preserve">  </w:t>
      </w:r>
    </w:p>
    <w:p w:rsidR="003B445F" w:rsidRDefault="003B445F" w:rsidP="00485014">
      <w:pPr>
        <w:rPr>
          <w:sz w:val="28"/>
          <w:szCs w:val="28"/>
        </w:rPr>
      </w:pPr>
      <w:r>
        <w:rPr>
          <w:sz w:val="28"/>
          <w:szCs w:val="28"/>
        </w:rPr>
        <w:t>Материалы к уроку:</w:t>
      </w:r>
    </w:p>
    <w:p w:rsidR="003849D7" w:rsidRPr="003849D7" w:rsidRDefault="003849D7" w:rsidP="003849D7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849D7">
        <w:rPr>
          <w:rFonts w:ascii="Times New Roman" w:eastAsia="Times New Roman" w:hAnsi="Times New Roman"/>
          <w:b/>
          <w:sz w:val="40"/>
          <w:szCs w:val="40"/>
          <w:lang w:eastAsia="ru-RU"/>
        </w:rPr>
        <w:t>Тема 3. Потребности семьи и их удовлетворение</w:t>
      </w:r>
    </w:p>
    <w:p w:rsidR="003849D7" w:rsidRPr="003849D7" w:rsidRDefault="003849D7" w:rsidP="003849D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534670</wp:posOffset>
            </wp:positionV>
            <wp:extent cx="800100" cy="453390"/>
            <wp:effectExtent l="0" t="0" r="0" b="3810"/>
            <wp:wrapSquare wrapText="bothSides"/>
            <wp:docPr id="10" name="Рисунок 10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9D7">
        <w:rPr>
          <w:rFonts w:ascii="Times New Roman" w:eastAsia="Times New Roman" w:hAnsi="Times New Roman"/>
          <w:b/>
          <w:sz w:val="32"/>
          <w:szCs w:val="32"/>
          <w:lang w:eastAsia="ru-RU"/>
        </w:rPr>
        <w:t>3.1. Сущность понятий «семья» и «домашнее хозяйство». Экономическая роль семьи в жизни общества</w:t>
      </w:r>
    </w:p>
    <w:p w:rsidR="003849D7" w:rsidRPr="003849D7" w:rsidRDefault="003849D7" w:rsidP="003849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</w:pPr>
      <w:r w:rsidRPr="003849D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Семья</w:t>
      </w:r>
      <w:r w:rsidRPr="003849D7">
        <w:rPr>
          <w:rFonts w:ascii="Times New Roman" w:eastAsia="Times New Roman" w:hAnsi="Times New Roman"/>
          <w:sz w:val="28"/>
          <w:szCs w:val="28"/>
          <w:lang w:eastAsia="uk-UA"/>
        </w:rPr>
        <w:t xml:space="preserve"> – вид социальной</w:t>
      </w:r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общности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важнейшая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форма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организации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личного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быта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основанная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супружеском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союзе 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родственных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связях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т. е. на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многосторонних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отношениях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между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мужем 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женой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родителями 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детьми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братьями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и сестрами 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др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родственниками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живущими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вместе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ведущими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общее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хозяйство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Жизнь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семьи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характеризуется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различными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материальными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биологическими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хозяйственными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 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духовными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нравственными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правовыми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психологическими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эстетическими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процессами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Однако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всегда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ли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мы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задумываемся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над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вопросами</w:t>
      </w:r>
      <w:proofErr w:type="spellEnd"/>
      <w:r w:rsidRPr="003849D7"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  <w:t xml:space="preserve">: </w:t>
      </w:r>
    </w:p>
    <w:p w:rsidR="003849D7" w:rsidRPr="003849D7" w:rsidRDefault="003849D7" w:rsidP="003849D7">
      <w:pPr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</w:pPr>
      <w:r>
        <w:rPr>
          <w:rFonts w:ascii="HGPJJM+TimesNewRoman" w:eastAsia="Times New Roman" w:hAnsi="HGPJJM+TimesNewRoman" w:cs="HGPJJM+TimesNew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627380" cy="685800"/>
            <wp:effectExtent l="0" t="0" r="1270" b="0"/>
            <wp:wrapSquare wrapText="bothSides"/>
            <wp:docPr id="9" name="Рисунок 9" descr="из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 кру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9D7"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  <w:t xml:space="preserve">—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Почему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люди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живут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семьями</w:t>
      </w:r>
      <w:proofErr w:type="spellEnd"/>
      <w:r w:rsidRPr="003849D7"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  <w:t xml:space="preserve">? </w:t>
      </w:r>
    </w:p>
    <w:p w:rsidR="003849D7" w:rsidRPr="003849D7" w:rsidRDefault="003849D7" w:rsidP="003849D7">
      <w:pPr>
        <w:autoSpaceDE w:val="0"/>
        <w:autoSpaceDN w:val="0"/>
        <w:adjustRightInd w:val="0"/>
        <w:spacing w:after="0" w:line="360" w:lineRule="auto"/>
        <w:ind w:left="927" w:hanging="360"/>
        <w:jc w:val="both"/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</w:pPr>
      <w:r w:rsidRPr="003849D7"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  <w:t xml:space="preserve">—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Семья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849D7">
        <w:rPr>
          <w:rFonts w:ascii="Times New Roman" w:eastAsia="Times New Roman" w:hAnsi="Times New Roman" w:cs="HGPJJM+TimesNewRoman"/>
          <w:sz w:val="28"/>
          <w:szCs w:val="28"/>
          <w:lang w:eastAsia="uk-UA"/>
        </w:rPr>
        <w:t>–</w:t>
      </w:r>
      <w:r w:rsidRPr="003849D7"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  <w:t xml:space="preserve"> </w:t>
      </w:r>
      <w:r w:rsidRPr="003849D7">
        <w:rPr>
          <w:rFonts w:ascii="Times New Roman" w:eastAsia="Times New Roman" w:hAnsi="Times New Roman"/>
          <w:sz w:val="28"/>
          <w:szCs w:val="28"/>
          <w:lang w:eastAsia="uk-UA"/>
        </w:rPr>
        <w:t>это личное</w:t>
      </w:r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дело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каждого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или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она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как</w:t>
      </w:r>
      <w:proofErr w:type="spellEnd"/>
      <w:r w:rsidRPr="003849D7"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  <w:t>-</w:t>
      </w:r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то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связана</w:t>
      </w:r>
      <w:proofErr w:type="spellEnd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 </w:t>
      </w:r>
      <w:proofErr w:type="spellStart"/>
      <w:r w:rsidRPr="003849D7">
        <w:rPr>
          <w:rFonts w:ascii="Times New Roman" w:eastAsia="Times New Roman" w:hAnsi="Times New Roman"/>
          <w:sz w:val="28"/>
          <w:szCs w:val="28"/>
          <w:lang w:val="uk-UA" w:eastAsia="uk-UA"/>
        </w:rPr>
        <w:t>обществом</w:t>
      </w:r>
      <w:proofErr w:type="spellEnd"/>
      <w:r w:rsidRPr="003849D7">
        <w:rPr>
          <w:rFonts w:ascii="HGPJJM+TimesNewRoman" w:eastAsia="Times New Roman" w:hAnsi="HGPJJM+TimesNewRoman" w:cs="HGPJJM+TimesNewRoman"/>
          <w:sz w:val="28"/>
          <w:szCs w:val="28"/>
          <w:lang w:val="uk-UA" w:eastAsia="uk-UA"/>
        </w:rPr>
        <w:t xml:space="preserve">? </w:t>
      </w:r>
    </w:p>
    <w:p w:rsidR="003849D7" w:rsidRPr="003849D7" w:rsidRDefault="003849D7" w:rsidP="003849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Социальная роль семьи определяется ее непосредственным</w:t>
      </w:r>
      <w:r w:rsidRPr="003849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участием в воспроизводстве самого человека, в продлении человеческого рода. </w:t>
      </w: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Семья – категория историческая. Ее типы, формы и функции обусловлены характером существующих производственных отношений, общественных отношений в целом, а также уровнем культурного развития общества. В свою очередь семья  также воздействует на жизнь общества (деторождение, социализация детей и подростков, труд в домашнем хозяйстве, влияние на физическое, духовное и нравственно-эстетическое развитие своих членов). Современная экономическая мысль рассматривает семью или, более </w:t>
      </w: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br/>
        <w:t>обобщенно – домашнее хозяйство как важного потребителя и производителя, жизнедеятельность которых осуществляется для реализации социальных, экономических и духовных потребностей самой семьи и общества в целом.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 велико экономическое значение семьи в области организации потребления и быта. В семье не только удовлетворяются, но отчасти и формируются материальные потребности человека, создаются и поддерживаются определённые бытовые традиции, осуществляется взаимопомощь в ведении домашнего хозяйства.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хозяйство является одним из трех основных субъектов экономической деятельности наряду с предприятием и государством.</w:t>
      </w: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характеризует экономические объекты и процессы, происходящие там, где постоянно проживает человек, семья. Понятие «домохозяйство» означает хозяйство семьи различного состава и величины.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хозяйство и больших семей, которые объединяют несколько поколений, проживающих вместе и владеющих определенными экономическими ресурсами, и отдельного человека, который имеет определенную собственность и ведет хозяйство. 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 xml:space="preserve">С давних времен люди понимали огромное значение родственного сотрудничества, домохозяйства в развитии и процветании страны в целом. </w:t>
      </w: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семье отражается весь многогранный мир социальных, экономических и моральных отношений общества. Именно здесь, в конечном </w:t>
      </w:r>
      <w:proofErr w:type="gramStart"/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счете</w:t>
      </w:r>
      <w:proofErr w:type="gramEnd"/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удовлетворяются духовные и материальные потребности человека.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Связь семьи и общества глубокая, крепкая и многогранная. По Аристотелю, семья – первичный вид общения людей. Она – первичное звено, из которого возникли государство и общество. Объединение нескольких семей мыслитель называл «селением» и считал его переходной формой от семьи к государству.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Семья - самая важная частица общества. Здесь человек рождается, делает первые шаги, находит в ней защиту, уверенность, утверждается как личность, выходит в большой мир. Здесь формируются основы его характера, отношение к труду, к общественно значимым моральным, материальным, культурным ценностям.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Домохозяйство, как и экономика в целом, живет по законам рациональности и целесообразности. Единство семьи зиждется на принципах взаимной моральной, экономической, правовой и других видов ответственности всех членов семьи. Тем не менее «не хлебом единым» живет семья. В ней неизбежно происходит и духовное воспитание молодого поколения.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Хозяйствование – лишь одна из многих сторон целостной жизни семьи, как и всего народа. Кроме богатства материального, существует также «моральный капитал». </w:t>
      </w:r>
      <w:proofErr w:type="gramStart"/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proofErr w:type="gramEnd"/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духовные ценности народа, национальный язык – сокровищница опыта, мудрости, нравственности, здравого смысла, передающий эти ценности из поколения в поколение в дружеской атмосфере семьи.</w:t>
      </w:r>
    </w:p>
    <w:p w:rsidR="003849D7" w:rsidRPr="003849D7" w:rsidRDefault="003849D7" w:rsidP="003849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В семье происходит подготовка и приобщение к общественно полезному труду, дети приобретают навыки хозяйствования и использования средств.</w:t>
      </w:r>
    </w:p>
    <w:p w:rsidR="003849D7" w:rsidRPr="003849D7" w:rsidRDefault="003849D7" w:rsidP="003849D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Нестабильность в семье неизбежно приводит ко многим негативным явлениям не только в кругу семьи, но и в обществе. Для стабилизации и укрепления семьи необходимы определенные меры государственного, общественного характера, социально-политические и экономические условия. Семья, детство, материнство и отцовство охраняются в Украине государством.</w:t>
      </w:r>
    </w:p>
    <w:p w:rsidR="003849D7" w:rsidRPr="003849D7" w:rsidRDefault="003849D7" w:rsidP="003849D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81025" cy="781050"/>
            <wp:effectExtent l="0" t="0" r="9525" b="0"/>
            <wp:wrapSquare wrapText="bothSides"/>
            <wp:docPr id="8" name="Рисунок 8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Перечисли членов своей семьи</w:t>
      </w:r>
    </w:p>
    <w:p w:rsidR="003849D7" w:rsidRPr="003849D7" w:rsidRDefault="003849D7" w:rsidP="003849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3849D7" w:rsidRPr="003849D7" w:rsidRDefault="003849D7" w:rsidP="003849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3849D7" w:rsidRPr="003849D7" w:rsidRDefault="003849D7" w:rsidP="003849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3849D7" w:rsidRPr="003849D7" w:rsidRDefault="003849D7" w:rsidP="003849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849D7" w:rsidRPr="003849D7" w:rsidRDefault="003849D7" w:rsidP="003849D7">
      <w:pPr>
        <w:numPr>
          <w:ilvl w:val="0"/>
          <w:numId w:val="3"/>
        </w:numPr>
        <w:spacing w:after="0" w:line="360" w:lineRule="auto"/>
        <w:ind w:left="0" w:firstLine="1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Можно ли считать членом семьи любимую кошку или собаку, проживающую в вашей квартире? Почему?_______________________________</w:t>
      </w:r>
    </w:p>
    <w:p w:rsidR="003849D7" w:rsidRPr="003849D7" w:rsidRDefault="003849D7" w:rsidP="003849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3849D7" w:rsidRPr="003849D7" w:rsidRDefault="003849D7" w:rsidP="003849D7">
      <w:pPr>
        <w:numPr>
          <w:ilvl w:val="0"/>
          <w:numId w:val="3"/>
        </w:numPr>
        <w:spacing w:after="0" w:line="36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D7">
        <w:rPr>
          <w:rFonts w:ascii="Times New Roman" w:eastAsia="Times New Roman" w:hAnsi="Times New Roman"/>
          <w:sz w:val="28"/>
          <w:szCs w:val="28"/>
          <w:lang w:eastAsia="ru-RU"/>
        </w:rPr>
        <w:t>Подготовь небольшой рассказ (рисунок, презентацию) на тему « Моя семья».</w:t>
      </w:r>
    </w:p>
    <w:p w:rsidR="003849D7" w:rsidRDefault="003849D7" w:rsidP="00485014">
      <w:pPr>
        <w:rPr>
          <w:sz w:val="28"/>
          <w:szCs w:val="28"/>
        </w:rPr>
      </w:pPr>
      <w:bookmarkStart w:id="0" w:name="_GoBack"/>
      <w:bookmarkEnd w:id="0"/>
    </w:p>
    <w:sectPr w:rsidR="0038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PJJ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C92"/>
    <w:multiLevelType w:val="hybridMultilevel"/>
    <w:tmpl w:val="AC5E2910"/>
    <w:lvl w:ilvl="0" w:tplc="C0480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B3E9A"/>
    <w:multiLevelType w:val="hybridMultilevel"/>
    <w:tmpl w:val="7CEA9172"/>
    <w:lvl w:ilvl="0" w:tplc="A31866C4">
      <w:start w:val="1"/>
      <w:numFmt w:val="bullet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A4C182F"/>
    <w:multiLevelType w:val="multilevel"/>
    <w:tmpl w:val="ADF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F100A"/>
    <w:multiLevelType w:val="hybridMultilevel"/>
    <w:tmpl w:val="01406412"/>
    <w:lvl w:ilvl="0" w:tplc="A31866C4">
      <w:start w:val="1"/>
      <w:numFmt w:val="bullet"/>
      <w:lvlText w:val=""/>
      <w:lvlJc w:val="left"/>
      <w:pPr>
        <w:tabs>
          <w:tab w:val="num" w:pos="2198"/>
        </w:tabs>
        <w:ind w:left="2198" w:hanging="56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7"/>
    <w:rsid w:val="00006FBB"/>
    <w:rsid w:val="00007F20"/>
    <w:rsid w:val="00072C7D"/>
    <w:rsid w:val="000D74E1"/>
    <w:rsid w:val="000F3992"/>
    <w:rsid w:val="000F7035"/>
    <w:rsid w:val="0014300E"/>
    <w:rsid w:val="00181E24"/>
    <w:rsid w:val="00185D2A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849D7"/>
    <w:rsid w:val="00387EC7"/>
    <w:rsid w:val="003B445F"/>
    <w:rsid w:val="003B5775"/>
    <w:rsid w:val="003C2094"/>
    <w:rsid w:val="003C2A27"/>
    <w:rsid w:val="003F381C"/>
    <w:rsid w:val="00463C35"/>
    <w:rsid w:val="00480249"/>
    <w:rsid w:val="00485014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91907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897E30"/>
    <w:rsid w:val="0094718E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772</Words>
  <Characters>4404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2020-04-30T18:10:00Z</dcterms:created>
  <dcterms:modified xsi:type="dcterms:W3CDTF">2020-11-17T12:13:00Z</dcterms:modified>
</cp:coreProperties>
</file>